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90" w:rsidRDefault="004F7890" w:rsidP="004F7890">
      <w:pPr>
        <w:pStyle w:val="a3"/>
        <w:jc w:val="center"/>
        <w:rPr>
          <w:b/>
          <w:color w:val="000000"/>
          <w:sz w:val="48"/>
          <w:szCs w:val="40"/>
        </w:rPr>
      </w:pPr>
      <w:r>
        <w:rPr>
          <w:b/>
          <w:color w:val="000000"/>
          <w:sz w:val="48"/>
          <w:szCs w:val="40"/>
        </w:rPr>
        <w:t>Темы проек</w:t>
      </w:r>
      <w:r>
        <w:rPr>
          <w:b/>
          <w:color w:val="000000"/>
          <w:sz w:val="48"/>
          <w:szCs w:val="40"/>
        </w:rPr>
        <w:t>тов по алгебре и геометрии для учащихся 8</w:t>
      </w:r>
      <w:r>
        <w:rPr>
          <w:b/>
          <w:color w:val="000000"/>
          <w:sz w:val="48"/>
          <w:szCs w:val="40"/>
        </w:rPr>
        <w:t xml:space="preserve"> </w:t>
      </w:r>
      <w:proofErr w:type="spellStart"/>
      <w:r>
        <w:rPr>
          <w:b/>
          <w:color w:val="000000"/>
          <w:sz w:val="48"/>
          <w:szCs w:val="40"/>
        </w:rPr>
        <w:t>кл</w:t>
      </w:r>
      <w:proofErr w:type="spellEnd"/>
      <w:r>
        <w:rPr>
          <w:b/>
          <w:color w:val="000000"/>
          <w:sz w:val="48"/>
          <w:szCs w:val="40"/>
        </w:rPr>
        <w:t>.</w:t>
      </w:r>
    </w:p>
    <w:p w:rsidR="004F7890" w:rsidRDefault="004F7890" w:rsidP="004F7890">
      <w:pPr>
        <w:pStyle w:val="a3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48"/>
          <w:szCs w:val="40"/>
        </w:rPr>
      </w:pPr>
      <w:r>
        <w:rPr>
          <w:color w:val="00000A"/>
          <w:sz w:val="44"/>
          <w:szCs w:val="36"/>
        </w:rPr>
        <w:t>«</w:t>
      </w:r>
      <w:r>
        <w:rPr>
          <w:color w:val="00000A"/>
          <w:sz w:val="44"/>
          <w:szCs w:val="36"/>
        </w:rPr>
        <w:t>Загадочное число - ПИ</w:t>
      </w:r>
      <w:r>
        <w:rPr>
          <w:color w:val="00000A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72"/>
          <w:szCs w:val="40"/>
        </w:rPr>
      </w:pPr>
      <w:r>
        <w:rPr>
          <w:color w:val="000000"/>
          <w:sz w:val="44"/>
          <w:shd w:val="clear" w:color="auto" w:fill="FFFFFF"/>
        </w:rPr>
        <w:t>«</w:t>
      </w:r>
      <w:r>
        <w:rPr>
          <w:color w:val="000000"/>
          <w:sz w:val="44"/>
          <w:shd w:val="clear" w:color="auto" w:fill="FFFFFF"/>
        </w:rPr>
        <w:t>Могут ли быть числа счастливыми?</w:t>
      </w:r>
      <w:r>
        <w:rPr>
          <w:color w:val="000000"/>
          <w:sz w:val="44"/>
          <w:shd w:val="clear" w:color="auto" w:fill="FFFFFF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160"/>
          <w:szCs w:val="40"/>
        </w:rPr>
      </w:pPr>
      <w:r>
        <w:rPr>
          <w:color w:val="000000"/>
          <w:sz w:val="44"/>
          <w:shd w:val="clear" w:color="auto" w:fill="FFFFFF"/>
        </w:rPr>
        <w:t>«</w:t>
      </w:r>
      <w:r>
        <w:rPr>
          <w:color w:val="000000"/>
          <w:sz w:val="44"/>
          <w:shd w:val="clear" w:color="auto" w:fill="FFFFFF"/>
        </w:rPr>
        <w:t>Пифагоровы числа»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220"/>
          <w:szCs w:val="40"/>
        </w:rPr>
      </w:pPr>
      <w:r>
        <w:rPr>
          <w:color w:val="000000"/>
          <w:sz w:val="44"/>
          <w:shd w:val="clear" w:color="auto" w:fill="FFFFFF"/>
        </w:rPr>
        <w:t>«Симметрия вокруг нас»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280"/>
          <w:szCs w:val="40"/>
        </w:rPr>
      </w:pPr>
      <w:r>
        <w:rPr>
          <w:color w:val="000000"/>
          <w:sz w:val="44"/>
          <w:shd w:val="clear" w:color="auto" w:fill="FFFFFF"/>
        </w:rPr>
        <w:t>«</w:t>
      </w:r>
      <w:r>
        <w:rPr>
          <w:color w:val="000000"/>
          <w:sz w:val="44"/>
          <w:shd w:val="clear" w:color="auto" w:fill="FFFFFF"/>
        </w:rPr>
        <w:t>В мире алгебраических уравнений</w:t>
      </w:r>
      <w:r>
        <w:rPr>
          <w:color w:val="000000"/>
          <w:sz w:val="44"/>
          <w:shd w:val="clear" w:color="auto" w:fill="FFFFFF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280"/>
          <w:szCs w:val="40"/>
        </w:rPr>
      </w:pPr>
      <w:r>
        <w:rPr>
          <w:color w:val="000000"/>
          <w:sz w:val="44"/>
          <w:shd w:val="clear" w:color="auto" w:fill="FFFFFF"/>
        </w:rPr>
        <w:t>«</w:t>
      </w:r>
      <w:r>
        <w:rPr>
          <w:color w:val="000000"/>
          <w:sz w:val="44"/>
          <w:shd w:val="clear" w:color="auto" w:fill="FFFFFF"/>
        </w:rPr>
        <w:t>Нестандартные методы решения уравнений</w:t>
      </w:r>
      <w:r>
        <w:rPr>
          <w:color w:val="000000"/>
          <w:sz w:val="44"/>
          <w:shd w:val="clear" w:color="auto" w:fill="FFFFFF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  <w:color w:val="000000"/>
          <w:sz w:val="280"/>
          <w:szCs w:val="40"/>
        </w:rPr>
      </w:pPr>
      <w:r>
        <w:rPr>
          <w:color w:val="000000"/>
          <w:sz w:val="44"/>
          <w:shd w:val="clear" w:color="auto" w:fill="FFFFFF"/>
        </w:rPr>
        <w:t>«</w:t>
      </w:r>
      <w:r>
        <w:rPr>
          <w:color w:val="000000"/>
          <w:sz w:val="44"/>
          <w:shd w:val="clear" w:color="auto" w:fill="FFFFFF"/>
        </w:rPr>
        <w:t>Вектор в математике и физике</w:t>
      </w:r>
      <w:r>
        <w:rPr>
          <w:color w:val="000000"/>
          <w:sz w:val="44"/>
          <w:shd w:val="clear" w:color="auto" w:fill="FFFFFF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>Графы и их применение в архитектуре</w:t>
      </w:r>
      <w:r>
        <w:rPr>
          <w:color w:val="000000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>Фракталы</w:t>
      </w:r>
      <w:r>
        <w:rPr>
          <w:color w:val="000000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>Координаты вокруг нас</w:t>
      </w:r>
      <w:r>
        <w:rPr>
          <w:color w:val="000000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>По страницам истории понятия функции</w:t>
      </w:r>
      <w:r>
        <w:rPr>
          <w:color w:val="000000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 xml:space="preserve">Волшебный лист </w:t>
      </w:r>
      <w:proofErr w:type="spellStart"/>
      <w:r>
        <w:rPr>
          <w:color w:val="000000"/>
          <w:sz w:val="44"/>
          <w:szCs w:val="36"/>
        </w:rPr>
        <w:t>Мёбиуса</w:t>
      </w:r>
      <w:proofErr w:type="spellEnd"/>
      <w:r>
        <w:rPr>
          <w:color w:val="000000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>Улитка Паскаля</w:t>
      </w:r>
      <w:r>
        <w:rPr>
          <w:color w:val="000000"/>
          <w:sz w:val="44"/>
          <w:szCs w:val="36"/>
        </w:rPr>
        <w:t>»</w:t>
      </w:r>
    </w:p>
    <w:p w:rsidR="004F7890" w:rsidRDefault="004F7890" w:rsidP="004F789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color w:val="000000"/>
          <w:sz w:val="44"/>
          <w:szCs w:val="36"/>
        </w:rPr>
      </w:pPr>
      <w:r>
        <w:rPr>
          <w:color w:val="000000"/>
          <w:sz w:val="44"/>
          <w:szCs w:val="36"/>
        </w:rPr>
        <w:t>«</w:t>
      </w:r>
      <w:r>
        <w:rPr>
          <w:color w:val="000000"/>
          <w:sz w:val="44"/>
          <w:szCs w:val="36"/>
        </w:rPr>
        <w:t>Эта загадочная бутылка Клейна</w:t>
      </w:r>
      <w:r>
        <w:rPr>
          <w:color w:val="000000"/>
          <w:sz w:val="44"/>
          <w:szCs w:val="36"/>
        </w:rPr>
        <w:t>»</w:t>
      </w:r>
    </w:p>
    <w:p w:rsidR="001577C2" w:rsidRDefault="001577C2"/>
    <w:sectPr w:rsidR="0015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45E"/>
    <w:multiLevelType w:val="hybridMultilevel"/>
    <w:tmpl w:val="A7C01E08"/>
    <w:lvl w:ilvl="0" w:tplc="8F3C7C02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90"/>
    <w:rsid w:val="001577C2"/>
    <w:rsid w:val="002D5E90"/>
    <w:rsid w:val="004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3433-ABAE-40DE-A69E-95242BC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2019-11-17T16:35:00Z</dcterms:created>
  <dcterms:modified xsi:type="dcterms:W3CDTF">2019-11-17T16:47:00Z</dcterms:modified>
</cp:coreProperties>
</file>